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69" w:rsidRPr="00491386" w:rsidRDefault="00670D69" w:rsidP="00FC1EA8">
      <w:pPr>
        <w:spacing w:after="0" w:line="240" w:lineRule="auto"/>
        <w:jc w:val="center"/>
        <w:rPr>
          <w:rFonts w:ascii="Mistral" w:hAnsi="Mistral"/>
          <w:b/>
          <w:color w:val="E30F88"/>
          <w:sz w:val="24"/>
          <w:szCs w:val="24"/>
        </w:rPr>
      </w:pPr>
      <w:r w:rsidRPr="00FC1EA8">
        <w:rPr>
          <w:rFonts w:ascii="Comic Sans MS" w:hAnsi="Comic Sans MS"/>
          <w:b/>
          <w:color w:val="17365D" w:themeColor="text2" w:themeShade="BF"/>
          <w:spacing w:val="60"/>
          <w:sz w:val="18"/>
          <w:szCs w:val="18"/>
        </w:rPr>
        <w:t>ΠΡΟΓΡΑΜΜΑ</w:t>
      </w:r>
      <w:r w:rsidR="00FC1EA8">
        <w:rPr>
          <w:rFonts w:ascii="Comic Sans MS" w:hAnsi="Comic Sans MS"/>
          <w:b/>
          <w:color w:val="17365D" w:themeColor="text2" w:themeShade="BF"/>
          <w:spacing w:val="60"/>
          <w:sz w:val="18"/>
          <w:szCs w:val="18"/>
        </w:rPr>
        <w:t xml:space="preserve"> </w:t>
      </w:r>
      <w:r w:rsidR="00FC1EA8" w:rsidRPr="00FC1EA8">
        <w:rPr>
          <w:rFonts w:ascii="Comic Sans MS" w:hAnsi="Comic Sans MS"/>
          <w:b/>
          <w:color w:val="17365D" w:themeColor="text2" w:themeShade="BF"/>
          <w:spacing w:val="60"/>
          <w:sz w:val="18"/>
          <w:szCs w:val="18"/>
        </w:rPr>
        <w:br/>
      </w:r>
      <w:r w:rsidRPr="00491386">
        <w:rPr>
          <w:rFonts w:ascii="Mistral" w:hAnsi="Mistral"/>
          <w:b/>
          <w:color w:val="E30F88"/>
          <w:sz w:val="24"/>
          <w:szCs w:val="24"/>
        </w:rPr>
        <w:t>«Η γυναίκα στον εθελοντισμό την εποχή της κρίσης»</w:t>
      </w:r>
    </w:p>
    <w:p w:rsidR="00664E97" w:rsidRDefault="005515BF" w:rsidP="00FC1EA8">
      <w:pPr>
        <w:spacing w:after="0" w:line="240" w:lineRule="auto"/>
        <w:jc w:val="center"/>
        <w:rPr>
          <w:rFonts w:ascii="Comic Sans MS" w:hAnsi="Comic Sans MS"/>
          <w:b/>
          <w:color w:val="17365D" w:themeColor="text2" w:themeShade="BF"/>
          <w:sz w:val="18"/>
          <w:szCs w:val="18"/>
        </w:rPr>
      </w:pPr>
      <w:r>
        <w:rPr>
          <w:rFonts w:ascii="Comic Sans MS" w:hAnsi="Comic Sans MS"/>
          <w:b/>
          <w:color w:val="17365D" w:themeColor="text2" w:themeShade="BF"/>
          <w:sz w:val="18"/>
          <w:szCs w:val="18"/>
        </w:rPr>
        <w:t>Κομοτηνή, Κυριακή</w:t>
      </w:r>
      <w:r w:rsidR="00664E97" w:rsidRPr="00FC1EA8">
        <w:rPr>
          <w:rFonts w:ascii="Comic Sans MS" w:hAnsi="Comic Sans MS"/>
          <w:b/>
          <w:color w:val="17365D" w:themeColor="text2" w:themeShade="BF"/>
          <w:sz w:val="18"/>
          <w:szCs w:val="18"/>
        </w:rPr>
        <w:t xml:space="preserve"> 8 Μαρτίου 2015</w:t>
      </w:r>
    </w:p>
    <w:p w:rsidR="005515BF" w:rsidRPr="00FC1EA8" w:rsidRDefault="005515BF" w:rsidP="00FC1EA8">
      <w:pPr>
        <w:spacing w:after="0" w:line="240" w:lineRule="auto"/>
        <w:jc w:val="center"/>
        <w:rPr>
          <w:rFonts w:ascii="Comic Sans MS" w:hAnsi="Comic Sans MS"/>
          <w:b/>
          <w:color w:val="17365D" w:themeColor="text2" w:themeShade="BF"/>
          <w:sz w:val="18"/>
          <w:szCs w:val="18"/>
          <w:lang w:val="en-US"/>
        </w:rPr>
      </w:pPr>
    </w:p>
    <w:tbl>
      <w:tblPr>
        <w:tblStyle w:val="a3"/>
        <w:tblW w:w="5592" w:type="dxa"/>
        <w:tblCellSpacing w:w="20" w:type="dxa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1"/>
        <w:gridCol w:w="4811"/>
      </w:tblGrid>
      <w:tr w:rsidR="00901A6A" w:rsidRPr="00FC1EA8" w:rsidTr="005515BF">
        <w:trPr>
          <w:trHeight w:val="476"/>
          <w:tblCellSpacing w:w="20" w:type="dxa"/>
        </w:trPr>
        <w:tc>
          <w:tcPr>
            <w:tcW w:w="721" w:type="dxa"/>
          </w:tcPr>
          <w:p w:rsidR="00901A6A" w:rsidRPr="00FC1EA8" w:rsidRDefault="00901A6A" w:rsidP="00C466CF">
            <w:pPr>
              <w:rPr>
                <w:rFonts w:ascii="Comic Sans MS" w:hAnsi="Comic Sans MS"/>
                <w:color w:val="17365D" w:themeColor="text2" w:themeShade="BF"/>
                <w:sz w:val="18"/>
                <w:szCs w:val="18"/>
              </w:rPr>
            </w:pPr>
            <w:r w:rsidRPr="00FC1EA8">
              <w:rPr>
                <w:rFonts w:ascii="Comic Sans MS" w:hAnsi="Comic Sans MS"/>
                <w:color w:val="17365D" w:themeColor="text2" w:themeShade="BF"/>
                <w:sz w:val="18"/>
                <w:szCs w:val="18"/>
              </w:rPr>
              <w:t>18:30</w:t>
            </w:r>
          </w:p>
        </w:tc>
        <w:tc>
          <w:tcPr>
            <w:tcW w:w="4751" w:type="dxa"/>
          </w:tcPr>
          <w:p w:rsidR="00901A6A" w:rsidRPr="00FC1EA8" w:rsidRDefault="005515BF" w:rsidP="00C466CF">
            <w:pP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Έναρξη της εκδήλωσης από τον</w:t>
            </w:r>
            <w:r w:rsidR="00901A6A"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Περιφερειάρχη ΑΜ-Θ </w:t>
            </w: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br/>
            </w:r>
            <w:r w:rsidR="00901A6A"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κ. Γιώργο Παυλίδη</w:t>
            </w:r>
          </w:p>
        </w:tc>
      </w:tr>
      <w:tr w:rsidR="00901A6A" w:rsidRPr="00FC1EA8" w:rsidTr="005515BF">
        <w:trPr>
          <w:trHeight w:val="230"/>
          <w:tblCellSpacing w:w="20" w:type="dxa"/>
        </w:trPr>
        <w:tc>
          <w:tcPr>
            <w:tcW w:w="721" w:type="dxa"/>
          </w:tcPr>
          <w:p w:rsidR="00901A6A" w:rsidRPr="00FC1EA8" w:rsidRDefault="00901A6A" w:rsidP="00C466CF">
            <w:pPr>
              <w:rPr>
                <w:rFonts w:ascii="Comic Sans MS" w:hAnsi="Comic Sans MS"/>
                <w:color w:val="17365D" w:themeColor="text2" w:themeShade="BF"/>
                <w:sz w:val="18"/>
                <w:szCs w:val="18"/>
              </w:rPr>
            </w:pPr>
            <w:r w:rsidRPr="00FC1EA8">
              <w:rPr>
                <w:rFonts w:ascii="Comic Sans MS" w:hAnsi="Comic Sans MS"/>
                <w:color w:val="17365D" w:themeColor="text2" w:themeShade="BF"/>
                <w:sz w:val="18"/>
                <w:szCs w:val="18"/>
              </w:rPr>
              <w:t>18:40</w:t>
            </w:r>
          </w:p>
        </w:tc>
        <w:tc>
          <w:tcPr>
            <w:tcW w:w="4751" w:type="dxa"/>
          </w:tcPr>
          <w:p w:rsidR="00901A6A" w:rsidRPr="00FC1EA8" w:rsidRDefault="00901A6A" w:rsidP="00C466CF">
            <w:pP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Χαιρετισμοί Επισήμων</w:t>
            </w:r>
          </w:p>
        </w:tc>
      </w:tr>
      <w:tr w:rsidR="00901A6A" w:rsidRPr="00FC1EA8" w:rsidTr="005515BF">
        <w:trPr>
          <w:trHeight w:val="511"/>
          <w:tblCellSpacing w:w="20" w:type="dxa"/>
        </w:trPr>
        <w:tc>
          <w:tcPr>
            <w:tcW w:w="721" w:type="dxa"/>
          </w:tcPr>
          <w:p w:rsidR="00901A6A" w:rsidRPr="00FC1EA8" w:rsidRDefault="00901A6A" w:rsidP="00C466CF">
            <w:pPr>
              <w:rPr>
                <w:rFonts w:ascii="Comic Sans MS" w:hAnsi="Comic Sans MS"/>
                <w:color w:val="17365D" w:themeColor="text2" w:themeShade="BF"/>
                <w:sz w:val="18"/>
                <w:szCs w:val="18"/>
              </w:rPr>
            </w:pPr>
            <w:r w:rsidRPr="00FC1EA8">
              <w:rPr>
                <w:rFonts w:ascii="Comic Sans MS" w:hAnsi="Comic Sans MS"/>
                <w:color w:val="17365D" w:themeColor="text2" w:themeShade="BF"/>
                <w:sz w:val="18"/>
                <w:szCs w:val="18"/>
              </w:rPr>
              <w:t>18:50</w:t>
            </w:r>
          </w:p>
        </w:tc>
        <w:tc>
          <w:tcPr>
            <w:tcW w:w="4751" w:type="dxa"/>
            <w:vAlign w:val="bottom"/>
          </w:tcPr>
          <w:p w:rsidR="00901A6A" w:rsidRPr="00FC1EA8" w:rsidRDefault="00A47C41" w:rsidP="002B2279">
            <w:pP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«</w:t>
            </w:r>
            <w:r w:rsidR="00DE646E"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Η Ευρωπαϊκή χάρτα των δικαιωμάτων της γυναίκας</w:t>
            </w:r>
            <w:r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» </w:t>
            </w:r>
            <w:r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>από την κα.</w:t>
            </w:r>
            <w:r w:rsidR="002B2279"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 </w:t>
            </w:r>
            <w:r w:rsidR="00901A6A"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Γεωργία </w:t>
            </w:r>
            <w:proofErr w:type="spellStart"/>
            <w:r w:rsidR="00901A6A"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Χειράκη</w:t>
            </w:r>
            <w:proofErr w:type="spellEnd"/>
            <w:r w:rsidR="00901A6A"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>, Εκπρόσωπο του Π</w:t>
            </w:r>
            <w:r w:rsidR="002B2279"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εριφερειακού </w:t>
            </w:r>
            <w:r w:rsidR="00901A6A"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>Σ</w:t>
            </w:r>
            <w:r w:rsidR="002B2279"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υμβουλίου </w:t>
            </w:r>
            <w:r w:rsidR="00901A6A"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 στην Περιφερειακή  Επιτροπή Ισότητας  ΑΜ-Θ</w:t>
            </w:r>
            <w:r w:rsidR="00901A6A"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</w:p>
        </w:tc>
      </w:tr>
      <w:tr w:rsidR="00901A6A" w:rsidRPr="00FC1EA8" w:rsidTr="005515BF">
        <w:trPr>
          <w:trHeight w:val="795"/>
          <w:tblCellSpacing w:w="20" w:type="dxa"/>
        </w:trPr>
        <w:tc>
          <w:tcPr>
            <w:tcW w:w="721" w:type="dxa"/>
          </w:tcPr>
          <w:p w:rsidR="00901A6A" w:rsidRPr="00FC1EA8" w:rsidRDefault="00901A6A" w:rsidP="00C466CF">
            <w:pPr>
              <w:rPr>
                <w:rFonts w:ascii="Comic Sans MS" w:hAnsi="Comic Sans MS"/>
                <w:color w:val="17365D" w:themeColor="text2" w:themeShade="BF"/>
                <w:sz w:val="18"/>
                <w:szCs w:val="18"/>
              </w:rPr>
            </w:pPr>
            <w:r w:rsidRPr="00FC1EA8">
              <w:rPr>
                <w:rFonts w:ascii="Comic Sans MS" w:hAnsi="Comic Sans MS"/>
                <w:color w:val="17365D" w:themeColor="text2" w:themeShade="BF"/>
                <w:sz w:val="18"/>
                <w:szCs w:val="18"/>
              </w:rPr>
              <w:t>19:00</w:t>
            </w:r>
          </w:p>
        </w:tc>
        <w:tc>
          <w:tcPr>
            <w:tcW w:w="4751" w:type="dxa"/>
          </w:tcPr>
          <w:p w:rsidR="00901A6A" w:rsidRPr="00FC1EA8" w:rsidRDefault="00A47C41" w:rsidP="00A47C41">
            <w:pPr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</w:pPr>
            <w:r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«Ο εθελοντισμός στην πράξη: Προσφορά στέγης στις κακοποιημένες γυναίκες, στα παιδιά, στους αδύναμους» </w:t>
            </w:r>
            <w:r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>από την κα.</w:t>
            </w:r>
            <w:r w:rsidR="003061F9"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 </w:t>
            </w:r>
            <w:r w:rsidR="00901A6A"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Αλίκη </w:t>
            </w:r>
            <w:proofErr w:type="spellStart"/>
            <w:r w:rsidR="00901A6A"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Τσιαμούρα</w:t>
            </w:r>
            <w:proofErr w:type="spellEnd"/>
            <w:r w:rsidR="00901A6A"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,</w:t>
            </w:r>
            <w:r w:rsidR="00901A6A"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 </w:t>
            </w:r>
            <w:r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>Πρόεδρο</w:t>
            </w:r>
            <w:r w:rsid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 Αδελφότητος </w:t>
            </w:r>
            <w:r w:rsidR="00FC1EA8">
              <w:rPr>
                <w:rFonts w:ascii="Comic Sans MS" w:hAnsi="Comic Sans MS"/>
                <w:color w:val="17365D" w:themeColor="text2" w:themeShade="BF"/>
                <w:sz w:val="16"/>
                <w:szCs w:val="16"/>
                <w:lang w:val="en-US"/>
              </w:rPr>
              <w:t>K</w:t>
            </w:r>
            <w:proofErr w:type="spellStart"/>
            <w:r w:rsidR="00901A6A"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>υριών</w:t>
            </w:r>
            <w:proofErr w:type="spellEnd"/>
            <w:r w:rsidR="00901A6A"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 Δράμας  </w:t>
            </w:r>
          </w:p>
        </w:tc>
      </w:tr>
      <w:tr w:rsidR="00901A6A" w:rsidRPr="00FC1EA8" w:rsidTr="005515BF">
        <w:trPr>
          <w:trHeight w:val="650"/>
          <w:tblCellSpacing w:w="20" w:type="dxa"/>
        </w:trPr>
        <w:tc>
          <w:tcPr>
            <w:tcW w:w="721" w:type="dxa"/>
          </w:tcPr>
          <w:p w:rsidR="00901A6A" w:rsidRPr="00FC1EA8" w:rsidRDefault="00901A6A" w:rsidP="00C466CF">
            <w:pPr>
              <w:rPr>
                <w:rFonts w:ascii="Comic Sans MS" w:hAnsi="Comic Sans MS"/>
                <w:color w:val="17365D" w:themeColor="text2" w:themeShade="BF"/>
                <w:sz w:val="18"/>
                <w:szCs w:val="18"/>
              </w:rPr>
            </w:pPr>
            <w:r w:rsidRPr="00FC1EA8">
              <w:rPr>
                <w:rFonts w:ascii="Comic Sans MS" w:hAnsi="Comic Sans MS"/>
                <w:color w:val="17365D" w:themeColor="text2" w:themeShade="BF"/>
                <w:sz w:val="18"/>
                <w:szCs w:val="18"/>
              </w:rPr>
              <w:t>19:10</w:t>
            </w:r>
          </w:p>
        </w:tc>
        <w:tc>
          <w:tcPr>
            <w:tcW w:w="4751" w:type="dxa"/>
          </w:tcPr>
          <w:p w:rsidR="00901A6A" w:rsidRPr="00FC1EA8" w:rsidRDefault="009C213D" w:rsidP="00C466CF">
            <w:pP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«Η κοινωνική προσφορά της γυναίκας στον τομέα της υγεία και της πρόνοιας» </w:t>
            </w:r>
            <w:r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από την </w:t>
            </w:r>
            <w:proofErr w:type="spellStart"/>
            <w:r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>κα.</w:t>
            </w:r>
            <w:r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Στέλλα</w:t>
            </w:r>
            <w:proofErr w:type="spellEnd"/>
            <w:r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Παπαδοπούλου</w:t>
            </w:r>
            <w:r w:rsidR="005515BF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>, Αν/</w:t>
            </w:r>
            <w:proofErr w:type="spellStart"/>
            <w:r w:rsidR="005515BF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>τρια</w:t>
            </w:r>
            <w:proofErr w:type="spellEnd"/>
            <w:r w:rsidR="005515BF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 Διοικητής Γενικού </w:t>
            </w:r>
            <w:r w:rsidR="0029660D"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>Νοσοκομείου Καβάλας</w:t>
            </w:r>
          </w:p>
        </w:tc>
      </w:tr>
      <w:tr w:rsidR="00901A6A" w:rsidRPr="00FC1EA8" w:rsidTr="005515BF">
        <w:trPr>
          <w:trHeight w:val="751"/>
          <w:tblCellSpacing w:w="20" w:type="dxa"/>
        </w:trPr>
        <w:tc>
          <w:tcPr>
            <w:tcW w:w="721" w:type="dxa"/>
          </w:tcPr>
          <w:p w:rsidR="00901A6A" w:rsidRPr="00FC1EA8" w:rsidRDefault="00901A6A" w:rsidP="00C466CF">
            <w:pPr>
              <w:rPr>
                <w:rFonts w:ascii="Comic Sans MS" w:hAnsi="Comic Sans MS"/>
                <w:color w:val="17365D" w:themeColor="text2" w:themeShade="BF"/>
                <w:sz w:val="18"/>
                <w:szCs w:val="18"/>
              </w:rPr>
            </w:pPr>
            <w:r w:rsidRPr="00FC1EA8">
              <w:rPr>
                <w:rFonts w:ascii="Comic Sans MS" w:hAnsi="Comic Sans MS"/>
                <w:color w:val="17365D" w:themeColor="text2" w:themeShade="BF"/>
                <w:sz w:val="18"/>
                <w:szCs w:val="18"/>
              </w:rPr>
              <w:t>19:20</w:t>
            </w:r>
          </w:p>
        </w:tc>
        <w:tc>
          <w:tcPr>
            <w:tcW w:w="4751" w:type="dxa"/>
          </w:tcPr>
          <w:p w:rsidR="00901A6A" w:rsidRPr="00FC1EA8" w:rsidRDefault="00A47C41" w:rsidP="0029660D">
            <w:pPr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</w:pPr>
            <w:r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«Πρόγραμμα υποστήριξης της κακοποιημένης γυναίκας και των παιδιών των φαναριών», </w:t>
            </w:r>
            <w:r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από την κα. </w:t>
            </w:r>
            <w:proofErr w:type="spellStart"/>
            <w:r w:rsidR="00901A6A"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Κυριακούλα</w:t>
            </w:r>
            <w:proofErr w:type="spellEnd"/>
            <w:r w:rsidR="00901A6A"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Αλατζά – Παπαδοπούλου</w:t>
            </w:r>
            <w:r w:rsidR="00901A6A"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, Μέλος του Δ.Σ. του </w:t>
            </w:r>
            <w:r w:rsidR="0029660D"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>Δικτύου Κοινωνικής Αλληλεγγύης Ξάνθης</w:t>
            </w:r>
            <w:r w:rsidR="00901A6A"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 «</w:t>
            </w:r>
            <w:r w:rsidR="0029660D"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Η </w:t>
            </w:r>
            <w:r w:rsidR="00901A6A"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>Στήριξη»</w:t>
            </w:r>
          </w:p>
        </w:tc>
      </w:tr>
      <w:tr w:rsidR="00901A6A" w:rsidRPr="00FC1EA8" w:rsidTr="005515BF">
        <w:trPr>
          <w:trHeight w:val="795"/>
          <w:tblCellSpacing w:w="20" w:type="dxa"/>
        </w:trPr>
        <w:tc>
          <w:tcPr>
            <w:tcW w:w="721" w:type="dxa"/>
          </w:tcPr>
          <w:p w:rsidR="00901A6A" w:rsidRPr="00FC1EA8" w:rsidRDefault="00901A6A" w:rsidP="00C466CF">
            <w:pPr>
              <w:rPr>
                <w:rFonts w:ascii="Comic Sans MS" w:hAnsi="Comic Sans MS"/>
                <w:color w:val="17365D" w:themeColor="text2" w:themeShade="BF"/>
                <w:sz w:val="18"/>
                <w:szCs w:val="18"/>
              </w:rPr>
            </w:pPr>
            <w:r w:rsidRPr="00FC1EA8">
              <w:rPr>
                <w:rFonts w:ascii="Comic Sans MS" w:hAnsi="Comic Sans MS"/>
                <w:color w:val="17365D" w:themeColor="text2" w:themeShade="BF"/>
                <w:sz w:val="18"/>
                <w:szCs w:val="18"/>
              </w:rPr>
              <w:t>19:30</w:t>
            </w:r>
          </w:p>
        </w:tc>
        <w:tc>
          <w:tcPr>
            <w:tcW w:w="4751" w:type="dxa"/>
          </w:tcPr>
          <w:p w:rsidR="00901A6A" w:rsidRPr="00FC1EA8" w:rsidRDefault="00A72C91" w:rsidP="005515BF">
            <w:pP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«Η γυναίκα εθελόντρια στην υπηρεσία του παιδιού και της οικογένειας» </w:t>
            </w:r>
            <w:r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από τις </w:t>
            </w:r>
            <w:r w:rsid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κυρίες </w:t>
            </w:r>
            <w:proofErr w:type="spellStart"/>
            <w:r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Σουζάνα</w:t>
            </w:r>
            <w:proofErr w:type="spellEnd"/>
            <w:r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proofErr w:type="spellStart"/>
            <w:r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Μουρατίδου</w:t>
            </w:r>
            <w:proofErr w:type="spellEnd"/>
            <w:r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 και </w:t>
            </w:r>
            <w:proofErr w:type="spellStart"/>
            <w:r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Βιλντάν</w:t>
            </w:r>
            <w:proofErr w:type="spellEnd"/>
            <w:r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proofErr w:type="spellStart"/>
            <w:r w:rsidRPr="00837B10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Γιουσούφ</w:t>
            </w:r>
            <w:proofErr w:type="spellEnd"/>
            <w:r w:rsidRPr="00837B10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,</w:t>
            </w:r>
            <w:r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 </w:t>
            </w:r>
            <w:proofErr w:type="spellStart"/>
            <w:r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>Κοιν</w:t>
            </w:r>
            <w:proofErr w:type="spellEnd"/>
            <w:r w:rsidR="005515BF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>.</w:t>
            </w:r>
            <w:r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 </w:t>
            </w:r>
            <w:r w:rsidR="005515BF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Λειτουργοί </w:t>
            </w:r>
            <w:r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 </w:t>
            </w:r>
            <w:r w:rsidR="005515BF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>Κέντρου Στήριξης Παιδιού και Οικογένειας Κομοτηνής των Παιδικών Χ</w:t>
            </w:r>
            <w:r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>ωριών SOS Ελλάδας.</w:t>
            </w:r>
          </w:p>
        </w:tc>
      </w:tr>
      <w:tr w:rsidR="00901A6A" w:rsidRPr="00FC1EA8" w:rsidTr="005515BF">
        <w:trPr>
          <w:trHeight w:val="523"/>
          <w:tblCellSpacing w:w="20" w:type="dxa"/>
        </w:trPr>
        <w:tc>
          <w:tcPr>
            <w:tcW w:w="721" w:type="dxa"/>
          </w:tcPr>
          <w:p w:rsidR="00901A6A" w:rsidRPr="00FC1EA8" w:rsidRDefault="00901A6A" w:rsidP="00C466CF">
            <w:pPr>
              <w:rPr>
                <w:rFonts w:ascii="Comic Sans MS" w:hAnsi="Comic Sans MS"/>
                <w:color w:val="17365D" w:themeColor="text2" w:themeShade="BF"/>
                <w:sz w:val="18"/>
                <w:szCs w:val="18"/>
              </w:rPr>
            </w:pPr>
            <w:r w:rsidRPr="00FC1EA8">
              <w:rPr>
                <w:rFonts w:ascii="Comic Sans MS" w:hAnsi="Comic Sans MS"/>
                <w:color w:val="17365D" w:themeColor="text2" w:themeShade="BF"/>
                <w:sz w:val="18"/>
                <w:szCs w:val="18"/>
              </w:rPr>
              <w:t>19:40</w:t>
            </w:r>
          </w:p>
          <w:p w:rsidR="00901A6A" w:rsidRPr="00FC1EA8" w:rsidRDefault="00901A6A" w:rsidP="00C466CF">
            <w:pPr>
              <w:rPr>
                <w:rFonts w:ascii="Comic Sans MS" w:hAnsi="Comic Sans MS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4751" w:type="dxa"/>
          </w:tcPr>
          <w:p w:rsidR="00901A6A" w:rsidRPr="00FC1EA8" w:rsidRDefault="009C213D" w:rsidP="009C213D">
            <w:pPr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</w:pPr>
            <w:r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«Ο ρόλος της γυναίκας στα προγράμματα απεξάρτησης» </w:t>
            </w:r>
            <w:r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από την κα. </w:t>
            </w:r>
            <w:proofErr w:type="spellStart"/>
            <w:r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Ντέλια</w:t>
            </w:r>
            <w:proofErr w:type="spellEnd"/>
            <w:r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proofErr w:type="spellStart"/>
            <w:r w:rsidRPr="00FC1EA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Τσογκίδου</w:t>
            </w:r>
            <w:proofErr w:type="spellEnd"/>
            <w:r w:rsidRPr="00FC1EA8">
              <w:rPr>
                <w:rFonts w:ascii="Comic Sans MS" w:hAnsi="Comic Sans MS"/>
                <w:color w:val="17365D" w:themeColor="text2" w:themeShade="BF"/>
                <w:sz w:val="16"/>
                <w:szCs w:val="16"/>
              </w:rPr>
              <w:t xml:space="preserve">, Υπεύθυνη ΚΕΘΕΑ – Κιβωτός </w:t>
            </w:r>
          </w:p>
        </w:tc>
      </w:tr>
    </w:tbl>
    <w:p w:rsidR="005515BF" w:rsidRDefault="005515BF" w:rsidP="005515BF">
      <w:pPr>
        <w:spacing w:after="0" w:line="240" w:lineRule="auto"/>
        <w:rPr>
          <w:rFonts w:ascii="Comic Sans MS" w:hAnsi="Comic Sans MS"/>
          <w:b/>
          <w:color w:val="17365D" w:themeColor="text2" w:themeShade="BF"/>
          <w:sz w:val="16"/>
          <w:szCs w:val="16"/>
        </w:rPr>
      </w:pPr>
    </w:p>
    <w:p w:rsidR="00030CC6" w:rsidRPr="00FC1EA8" w:rsidRDefault="00FC1EA8" w:rsidP="005515BF">
      <w:pPr>
        <w:spacing w:after="0" w:line="240" w:lineRule="auto"/>
        <w:rPr>
          <w:rFonts w:ascii="Comic Sans MS" w:hAnsi="Comic Sans MS"/>
          <w:b/>
          <w:color w:val="17365D" w:themeColor="text2" w:themeShade="BF"/>
          <w:sz w:val="16"/>
          <w:szCs w:val="16"/>
        </w:rPr>
      </w:pPr>
      <w:r>
        <w:rPr>
          <w:rFonts w:ascii="Comic Sans MS" w:hAnsi="Comic Sans MS"/>
          <w:b/>
          <w:color w:val="17365D" w:themeColor="text2" w:themeShade="BF"/>
          <w:sz w:val="16"/>
          <w:szCs w:val="16"/>
          <w:lang w:val="en-US"/>
        </w:rPr>
        <w:t>T</w:t>
      </w:r>
      <w:r w:rsidR="00304FF4" w:rsidRPr="00FC1EA8">
        <w:rPr>
          <w:rFonts w:ascii="Comic Sans MS" w:hAnsi="Comic Sans MS"/>
          <w:b/>
          <w:color w:val="17365D" w:themeColor="text2" w:themeShade="BF"/>
          <w:sz w:val="16"/>
          <w:szCs w:val="16"/>
        </w:rPr>
        <w:t>ην εκδήλωση θα πλαισιώσουν</w:t>
      </w:r>
      <w:r w:rsidR="00224561" w:rsidRPr="00FC1EA8">
        <w:rPr>
          <w:rFonts w:ascii="Comic Sans MS" w:hAnsi="Comic Sans MS"/>
          <w:b/>
          <w:color w:val="17365D" w:themeColor="text2" w:themeShade="BF"/>
          <w:sz w:val="16"/>
          <w:szCs w:val="16"/>
        </w:rPr>
        <w:t xml:space="preserve"> μουσικά </w:t>
      </w:r>
      <w:r w:rsidR="00030CC6" w:rsidRPr="00FC1EA8">
        <w:rPr>
          <w:rFonts w:ascii="Comic Sans MS" w:hAnsi="Comic Sans MS"/>
          <w:b/>
          <w:color w:val="17365D" w:themeColor="text2" w:themeShade="BF"/>
          <w:sz w:val="16"/>
          <w:szCs w:val="16"/>
        </w:rPr>
        <w:t>σχήμα</w:t>
      </w:r>
      <w:r w:rsidR="00304FF4" w:rsidRPr="00FC1EA8">
        <w:rPr>
          <w:rFonts w:ascii="Comic Sans MS" w:hAnsi="Comic Sans MS"/>
          <w:b/>
          <w:color w:val="17365D" w:themeColor="text2" w:themeShade="BF"/>
          <w:sz w:val="16"/>
          <w:szCs w:val="16"/>
        </w:rPr>
        <w:t>τα</w:t>
      </w:r>
      <w:r w:rsidR="00030CC6" w:rsidRPr="00FC1EA8">
        <w:rPr>
          <w:rFonts w:ascii="Comic Sans MS" w:hAnsi="Comic Sans MS"/>
          <w:b/>
          <w:color w:val="17365D" w:themeColor="text2" w:themeShade="BF"/>
          <w:sz w:val="16"/>
          <w:szCs w:val="16"/>
        </w:rPr>
        <w:t xml:space="preserve"> επτά ατόμων</w:t>
      </w:r>
      <w:r w:rsidR="009C213D" w:rsidRPr="00FC1EA8">
        <w:rPr>
          <w:rFonts w:ascii="Comic Sans MS" w:hAnsi="Comic Sans MS"/>
          <w:b/>
          <w:color w:val="17365D" w:themeColor="text2" w:themeShade="BF"/>
          <w:sz w:val="16"/>
          <w:szCs w:val="16"/>
        </w:rPr>
        <w:t xml:space="preserve"> </w:t>
      </w:r>
      <w:r w:rsidR="007579BC" w:rsidRPr="00FC1EA8">
        <w:rPr>
          <w:rFonts w:ascii="Comic Sans MS" w:hAnsi="Comic Sans MS"/>
          <w:b/>
          <w:color w:val="17365D" w:themeColor="text2" w:themeShade="BF"/>
          <w:sz w:val="16"/>
          <w:szCs w:val="16"/>
        </w:rPr>
        <w:t>με θέμα «Άρωμα γυναίκας»</w:t>
      </w:r>
      <w:r w:rsidR="00224561" w:rsidRPr="00FC1EA8">
        <w:rPr>
          <w:rFonts w:ascii="Comic Sans MS" w:hAnsi="Comic Sans MS"/>
          <w:b/>
          <w:color w:val="17365D" w:themeColor="text2" w:themeShade="BF"/>
          <w:sz w:val="16"/>
          <w:szCs w:val="16"/>
        </w:rPr>
        <w:t xml:space="preserve"> από το Μουσικό Γυμνάσιο</w:t>
      </w:r>
      <w:r w:rsidR="002A6FB5">
        <w:rPr>
          <w:rFonts w:ascii="Comic Sans MS" w:hAnsi="Comic Sans MS"/>
          <w:b/>
          <w:color w:val="17365D" w:themeColor="text2" w:themeShade="BF"/>
          <w:sz w:val="16"/>
          <w:szCs w:val="16"/>
        </w:rPr>
        <w:t>-</w:t>
      </w:r>
      <w:r w:rsidR="00224561" w:rsidRPr="00FC1EA8">
        <w:rPr>
          <w:rFonts w:ascii="Comic Sans MS" w:hAnsi="Comic Sans MS"/>
          <w:b/>
          <w:color w:val="17365D" w:themeColor="text2" w:themeShade="BF"/>
          <w:sz w:val="16"/>
          <w:szCs w:val="16"/>
        </w:rPr>
        <w:t>Λύκειο Κομοτηνής</w:t>
      </w:r>
      <w:r w:rsidR="007579BC" w:rsidRPr="00FC1EA8">
        <w:rPr>
          <w:rFonts w:ascii="Comic Sans MS" w:hAnsi="Comic Sans MS"/>
          <w:b/>
          <w:color w:val="17365D" w:themeColor="text2" w:themeShade="BF"/>
          <w:sz w:val="16"/>
          <w:szCs w:val="16"/>
        </w:rPr>
        <w:t xml:space="preserve"> </w:t>
      </w:r>
    </w:p>
    <w:p w:rsidR="00224561" w:rsidRPr="00297B07" w:rsidRDefault="009D049B" w:rsidP="005515BF">
      <w:pPr>
        <w:spacing w:after="0" w:line="240" w:lineRule="auto"/>
        <w:rPr>
          <w:rFonts w:ascii="Comic Sans MS" w:hAnsi="Comic Sans MS"/>
          <w:b/>
          <w:color w:val="17365D" w:themeColor="text2" w:themeShade="BF"/>
          <w:sz w:val="16"/>
          <w:szCs w:val="16"/>
        </w:rPr>
      </w:pPr>
      <w:r>
        <w:rPr>
          <w:rFonts w:ascii="Comic Sans MS" w:hAnsi="Comic Sans MS"/>
          <w:b/>
          <w:color w:val="17365D" w:themeColor="text2" w:themeShade="BF"/>
          <w:sz w:val="16"/>
          <w:szCs w:val="16"/>
        </w:rPr>
        <w:t>Σ</w:t>
      </w:r>
      <w:r w:rsidR="00C566D5">
        <w:rPr>
          <w:rFonts w:ascii="Comic Sans MS" w:hAnsi="Comic Sans MS"/>
          <w:b/>
          <w:color w:val="17365D" w:themeColor="text2" w:themeShade="BF"/>
          <w:sz w:val="16"/>
          <w:szCs w:val="16"/>
        </w:rPr>
        <w:t xml:space="preserve">υντονισμός </w:t>
      </w:r>
      <w:r>
        <w:rPr>
          <w:rFonts w:ascii="Comic Sans MS" w:hAnsi="Comic Sans MS"/>
          <w:b/>
          <w:color w:val="17365D" w:themeColor="text2" w:themeShade="BF"/>
          <w:sz w:val="16"/>
          <w:szCs w:val="16"/>
        </w:rPr>
        <w:t xml:space="preserve">- </w:t>
      </w:r>
      <w:r w:rsidR="002A6FB5">
        <w:rPr>
          <w:rFonts w:ascii="Comic Sans MS" w:hAnsi="Comic Sans MS"/>
          <w:b/>
          <w:color w:val="17365D" w:themeColor="text2" w:themeShade="BF"/>
          <w:sz w:val="16"/>
          <w:szCs w:val="16"/>
        </w:rPr>
        <w:t>Π</w:t>
      </w:r>
      <w:r w:rsidR="00060D1A" w:rsidRPr="00297B07">
        <w:rPr>
          <w:rFonts w:ascii="Comic Sans MS" w:hAnsi="Comic Sans MS"/>
          <w:b/>
          <w:color w:val="17365D" w:themeColor="text2" w:themeShade="BF"/>
          <w:sz w:val="16"/>
          <w:szCs w:val="16"/>
        </w:rPr>
        <w:t>αρουσίαση</w:t>
      </w:r>
      <w:r w:rsidR="00D66C51" w:rsidRPr="00D66C51">
        <w:rPr>
          <w:rFonts w:ascii="Comic Sans MS" w:hAnsi="Comic Sans MS"/>
          <w:b/>
          <w:color w:val="17365D" w:themeColor="text2" w:themeShade="BF"/>
          <w:sz w:val="16"/>
          <w:szCs w:val="16"/>
        </w:rPr>
        <w:t xml:space="preserve"> </w:t>
      </w:r>
      <w:proofErr w:type="spellStart"/>
      <w:r w:rsidR="00D66C51">
        <w:rPr>
          <w:rFonts w:ascii="Comic Sans MS" w:hAnsi="Comic Sans MS"/>
          <w:b/>
          <w:color w:val="17365D" w:themeColor="text2" w:themeShade="BF"/>
          <w:sz w:val="16"/>
          <w:szCs w:val="16"/>
        </w:rPr>
        <w:t>κ</w:t>
      </w:r>
      <w:r w:rsidR="002A6FB5">
        <w:rPr>
          <w:rFonts w:ascii="Comic Sans MS" w:hAnsi="Comic Sans MS"/>
          <w:b/>
          <w:color w:val="17365D" w:themeColor="text2" w:themeShade="BF"/>
          <w:sz w:val="16"/>
          <w:szCs w:val="16"/>
        </w:rPr>
        <w:t>α</w:t>
      </w:r>
      <w:r w:rsidR="00D66C51">
        <w:rPr>
          <w:rFonts w:ascii="Comic Sans MS" w:hAnsi="Comic Sans MS"/>
          <w:b/>
          <w:color w:val="17365D" w:themeColor="text2" w:themeShade="BF"/>
          <w:sz w:val="16"/>
          <w:szCs w:val="16"/>
        </w:rPr>
        <w:t>.</w:t>
      </w:r>
      <w:r w:rsidR="00297B07" w:rsidRPr="00297B07">
        <w:rPr>
          <w:rFonts w:ascii="Comic Sans MS" w:hAnsi="Comic Sans MS"/>
          <w:b/>
          <w:color w:val="17365D" w:themeColor="text2" w:themeShade="BF"/>
          <w:sz w:val="16"/>
          <w:szCs w:val="16"/>
        </w:rPr>
        <w:t>Βάσω</w:t>
      </w:r>
      <w:proofErr w:type="spellEnd"/>
      <w:r w:rsidR="00297B07" w:rsidRPr="00297B07">
        <w:rPr>
          <w:rFonts w:ascii="Comic Sans MS" w:hAnsi="Comic Sans MS"/>
          <w:b/>
          <w:color w:val="17365D" w:themeColor="text2" w:themeShade="BF"/>
          <w:sz w:val="16"/>
          <w:szCs w:val="16"/>
        </w:rPr>
        <w:t xml:space="preserve"> </w:t>
      </w:r>
      <w:proofErr w:type="spellStart"/>
      <w:r w:rsidR="00297B07" w:rsidRPr="00297B07">
        <w:rPr>
          <w:rFonts w:ascii="Comic Sans MS" w:hAnsi="Comic Sans MS"/>
          <w:b/>
          <w:color w:val="17365D" w:themeColor="text2" w:themeShade="BF"/>
          <w:sz w:val="16"/>
          <w:szCs w:val="16"/>
        </w:rPr>
        <w:t>Θεολόγη</w:t>
      </w:r>
      <w:proofErr w:type="spellEnd"/>
      <w:r w:rsidR="00297B07" w:rsidRPr="00297B07">
        <w:rPr>
          <w:rFonts w:ascii="Comic Sans MS" w:hAnsi="Comic Sans MS"/>
          <w:b/>
          <w:color w:val="17365D" w:themeColor="text2" w:themeShade="BF"/>
          <w:sz w:val="16"/>
          <w:szCs w:val="16"/>
        </w:rPr>
        <w:t xml:space="preserve"> </w:t>
      </w:r>
    </w:p>
    <w:sectPr w:rsidR="00224561" w:rsidRPr="00297B07" w:rsidSect="00FC1EA8">
      <w:pgSz w:w="5954" w:h="8392" w:code="9"/>
      <w:pgMar w:top="284" w:right="425" w:bottom="142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A1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4BDC"/>
    <w:rsid w:val="0000500C"/>
    <w:rsid w:val="00030CC6"/>
    <w:rsid w:val="00060D1A"/>
    <w:rsid w:val="000B4BDC"/>
    <w:rsid w:val="000C0C4E"/>
    <w:rsid w:val="000D1E53"/>
    <w:rsid w:val="001D2846"/>
    <w:rsid w:val="001F2A11"/>
    <w:rsid w:val="00224561"/>
    <w:rsid w:val="0029660D"/>
    <w:rsid w:val="00297B07"/>
    <w:rsid w:val="002A6FB5"/>
    <w:rsid w:val="002B0BC6"/>
    <w:rsid w:val="002B2279"/>
    <w:rsid w:val="002E15D3"/>
    <w:rsid w:val="00304FF4"/>
    <w:rsid w:val="003061F9"/>
    <w:rsid w:val="0032753B"/>
    <w:rsid w:val="003F66F2"/>
    <w:rsid w:val="0043677C"/>
    <w:rsid w:val="00445133"/>
    <w:rsid w:val="00473BFB"/>
    <w:rsid w:val="00491386"/>
    <w:rsid w:val="004E37EC"/>
    <w:rsid w:val="005206A7"/>
    <w:rsid w:val="005515BF"/>
    <w:rsid w:val="00664E97"/>
    <w:rsid w:val="00670D69"/>
    <w:rsid w:val="00672C07"/>
    <w:rsid w:val="007516F6"/>
    <w:rsid w:val="007579BC"/>
    <w:rsid w:val="0078263C"/>
    <w:rsid w:val="008216AB"/>
    <w:rsid w:val="00837B10"/>
    <w:rsid w:val="00891623"/>
    <w:rsid w:val="00901A6A"/>
    <w:rsid w:val="009A0EC7"/>
    <w:rsid w:val="009C213D"/>
    <w:rsid w:val="009D049B"/>
    <w:rsid w:val="00A37F02"/>
    <w:rsid w:val="00A46207"/>
    <w:rsid w:val="00A47C41"/>
    <w:rsid w:val="00A72C91"/>
    <w:rsid w:val="00A73872"/>
    <w:rsid w:val="00B5665F"/>
    <w:rsid w:val="00C566D5"/>
    <w:rsid w:val="00C574D1"/>
    <w:rsid w:val="00C63704"/>
    <w:rsid w:val="00D20713"/>
    <w:rsid w:val="00D66C51"/>
    <w:rsid w:val="00DE646E"/>
    <w:rsid w:val="00E10CA7"/>
    <w:rsid w:val="00E568BF"/>
    <w:rsid w:val="00E90E40"/>
    <w:rsid w:val="00EA674E"/>
    <w:rsid w:val="00F70B73"/>
    <w:rsid w:val="00FC1EA8"/>
    <w:rsid w:val="00FD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3EE67-C9F0-4730-A5B3-7A7A3F3D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Typos</dc:creator>
  <cp:lastModifiedBy>Typos</cp:lastModifiedBy>
  <cp:revision>2</cp:revision>
  <cp:lastPrinted>2015-03-04T12:22:00Z</cp:lastPrinted>
  <dcterms:created xsi:type="dcterms:W3CDTF">2015-03-06T08:56:00Z</dcterms:created>
  <dcterms:modified xsi:type="dcterms:W3CDTF">2015-03-06T08:56:00Z</dcterms:modified>
</cp:coreProperties>
</file>